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3422" w:rsidRDefault="001459AE">
      <w:pPr>
        <w:pStyle w:val="pr"/>
      </w:pPr>
      <w:r>
        <w:rPr>
          <w:rStyle w:val="s0"/>
        </w:rPr>
        <w:t xml:space="preserve">Приложение 4 к </w:t>
      </w:r>
      <w:r w:rsidRPr="00D639A7">
        <w:t>приказу</w:t>
      </w:r>
    </w:p>
    <w:p w:rsidR="00CE3422" w:rsidRDefault="001459AE">
      <w:pPr>
        <w:pStyle w:val="pr"/>
      </w:pPr>
      <w:r>
        <w:rPr>
          <w:rStyle w:val="s0"/>
        </w:rPr>
        <w:t>Министра финансов</w:t>
      </w:r>
    </w:p>
    <w:p w:rsidR="00CE3422" w:rsidRDefault="001459AE">
      <w:pPr>
        <w:pStyle w:val="pr"/>
      </w:pPr>
      <w:r>
        <w:rPr>
          <w:rStyle w:val="s0"/>
        </w:rPr>
        <w:t>Республики Казахстан</w:t>
      </w:r>
    </w:p>
    <w:p w:rsidR="00CE3422" w:rsidRDefault="001459AE">
      <w:pPr>
        <w:pStyle w:val="pr"/>
      </w:pPr>
      <w:r>
        <w:rPr>
          <w:rStyle w:val="s0"/>
        </w:rPr>
        <w:t>от 1 августа 2017 года № 468</w:t>
      </w:r>
    </w:p>
    <w:p w:rsidR="00CE3422" w:rsidRDefault="001459AE">
      <w:pPr>
        <w:pStyle w:val="pr"/>
      </w:pPr>
      <w:r>
        <w:rPr>
          <w:rStyle w:val="s0"/>
        </w:rPr>
        <w:t> </w:t>
      </w:r>
    </w:p>
    <w:p w:rsidR="00CE3422" w:rsidRDefault="001459AE">
      <w:pPr>
        <w:pStyle w:val="pr"/>
      </w:pPr>
      <w:r>
        <w:rPr>
          <w:rStyle w:val="s0"/>
        </w:rPr>
        <w:t>Форма, предназначенная для сбора</w:t>
      </w:r>
    </w:p>
    <w:p w:rsidR="00CE3422" w:rsidRDefault="001459AE">
      <w:pPr>
        <w:pStyle w:val="pr"/>
      </w:pPr>
      <w:r>
        <w:rPr>
          <w:rStyle w:val="s0"/>
        </w:rPr>
        <w:t>административных данных</w:t>
      </w:r>
    </w:p>
    <w:p w:rsidR="00CE3422" w:rsidRDefault="001459AE">
      <w:pPr>
        <w:pStyle w:val="pj"/>
      </w:pPr>
      <w:r>
        <w:rPr>
          <w:rStyle w:val="s0"/>
        </w:rPr>
        <w:t> </w:t>
      </w:r>
    </w:p>
    <w:p w:rsidR="00CE3422" w:rsidRDefault="001459AE">
      <w:pPr>
        <w:pStyle w:val="pc"/>
      </w:pPr>
      <w:r>
        <w:rPr>
          <w:rStyle w:val="s1"/>
        </w:rPr>
        <w:t> </w:t>
      </w:r>
    </w:p>
    <w:p w:rsidR="00CE3422" w:rsidRDefault="001459AE">
      <w:pPr>
        <w:pStyle w:val="pc"/>
      </w:pPr>
      <w:bookmarkStart w:id="0" w:name="_GoBack"/>
      <w:r>
        <w:rPr>
          <w:rStyle w:val="s1"/>
        </w:rPr>
        <w:t xml:space="preserve">Отчет об изменениях чистых активов/капитала </w:t>
      </w:r>
      <w:bookmarkEnd w:id="0"/>
      <w:r>
        <w:rPr>
          <w:rStyle w:val="s1"/>
        </w:rPr>
        <w:t>за период, заканчивающийся «___» ________ 20__ года</w:t>
      </w:r>
    </w:p>
    <w:p w:rsidR="00CE3422" w:rsidRDefault="001459AE">
      <w:pPr>
        <w:pStyle w:val="pc"/>
      </w:pPr>
      <w:r>
        <w:rPr>
          <w:rStyle w:val="s1"/>
        </w:rPr>
        <w:t> </w:t>
      </w:r>
    </w:p>
    <w:p w:rsidR="00CE3422" w:rsidRDefault="001459AE">
      <w:pPr>
        <w:pStyle w:val="pj"/>
      </w:pPr>
      <w:r>
        <w:rPr>
          <w:rStyle w:val="s0"/>
        </w:rPr>
        <w:t>Представляется: администратору бюджетных программ, уполномоченному органу по исполнению бюджета</w:t>
      </w:r>
    </w:p>
    <w:p w:rsidR="00CE3422" w:rsidRDefault="001459AE">
      <w:pPr>
        <w:pStyle w:val="pj"/>
      </w:pPr>
      <w:r>
        <w:rPr>
          <w:rStyle w:val="s0"/>
        </w:rPr>
        <w:t xml:space="preserve">Форма, предназначенная для сбора административных данных на безвозмездной основе размещена на интернет - ресурсе: </w:t>
      </w:r>
      <w:r w:rsidRPr="00D639A7">
        <w:t>www.minfin.gov.kz</w:t>
      </w:r>
      <w:r>
        <w:rPr>
          <w:rStyle w:val="s0"/>
        </w:rPr>
        <w:t xml:space="preserve"> </w:t>
      </w:r>
    </w:p>
    <w:p w:rsidR="00CE3422" w:rsidRDefault="001459AE">
      <w:pPr>
        <w:pStyle w:val="pj"/>
      </w:pPr>
      <w:r>
        <w:rPr>
          <w:rStyle w:val="s0"/>
        </w:rPr>
        <w:t>Наименование административной формы: Отчет об изменениях чистых активов/капитала</w:t>
      </w:r>
    </w:p>
    <w:p w:rsidR="00CE3422" w:rsidRDefault="001459AE">
      <w:pPr>
        <w:pStyle w:val="pj"/>
      </w:pPr>
      <w:r>
        <w:rPr>
          <w:rStyle w:val="s0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ФО-4</w:t>
      </w:r>
    </w:p>
    <w:p w:rsidR="00CE3422" w:rsidRDefault="001459AE">
      <w:pPr>
        <w:pStyle w:val="pj"/>
      </w:pPr>
      <w:r>
        <w:rPr>
          <w:rStyle w:val="s0"/>
        </w:rPr>
        <w:t>Периодичность: полугодовая, годовая</w:t>
      </w:r>
    </w:p>
    <w:p w:rsidR="00CE3422" w:rsidRDefault="001459AE">
      <w:pPr>
        <w:pStyle w:val="pj"/>
      </w:pPr>
      <w:r>
        <w:rPr>
          <w:rStyle w:val="s0"/>
        </w:rPr>
        <w:t>Отчетный период: «__» _________ __ год</w:t>
      </w:r>
    </w:p>
    <w:p w:rsidR="00CE3422" w:rsidRDefault="001459AE">
      <w:pPr>
        <w:pStyle w:val="pj"/>
      </w:pPr>
      <w:r>
        <w:rPr>
          <w:rStyle w:val="s0"/>
        </w:rPr>
        <w:t>Круг лиц, представляющих форму, предназначенную для сбора административных данных на безвозмездной основе: государственное учреждение, аппараты акимов городов районного значения, сел, поселков, сельских округов</w:t>
      </w:r>
    </w:p>
    <w:p w:rsidR="00CE3422" w:rsidRDefault="001459AE">
      <w:pPr>
        <w:pStyle w:val="pj"/>
      </w:pPr>
      <w:r>
        <w:rPr>
          <w:rStyle w:val="s0"/>
        </w:rPr>
        <w:t xml:space="preserve">Срок представления формы, предназначенной для сбора административных данных на безвозмездной основе: для государственных учреждений устанавливается администраторами бюджетных программ согласно </w:t>
      </w:r>
      <w:r w:rsidRPr="00D639A7">
        <w:t>пункту 9</w:t>
      </w:r>
      <w:r>
        <w:rPr>
          <w:rStyle w:val="s0"/>
        </w:rPr>
        <w:t xml:space="preserve"> Правил составления и представления финансовой отчетности, утвержденных настоящим приказом.</w:t>
      </w:r>
    </w:p>
    <w:p w:rsidR="00CE3422" w:rsidRDefault="001459AE">
      <w:pPr>
        <w:pStyle w:val="pj"/>
      </w:pPr>
      <w:r>
        <w:rPr>
          <w:rStyle w:val="s0"/>
        </w:rPr>
        <w:t>Бизнес-идентификационный номер </w:t>
      </w:r>
      <w:r>
        <w:rPr>
          <w:noProof/>
        </w:rPr>
        <w:drawing>
          <wp:inline distT="0" distB="0" distL="0" distR="0">
            <wp:extent cx="4010025" cy="323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93/api/DocumentObject/GetImageAsync?ImageId=438360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22" w:rsidRDefault="001459AE">
      <w:pPr>
        <w:pStyle w:val="pj"/>
      </w:pPr>
      <w:r>
        <w:rPr>
          <w:rStyle w:val="s0"/>
        </w:rPr>
        <w:t>Метод сбора: на бумажном носителе и в электронном виде</w:t>
      </w:r>
    </w:p>
    <w:p w:rsidR="00CE3422" w:rsidRDefault="001459AE">
      <w:pPr>
        <w:pStyle w:val="pj"/>
      </w:pPr>
      <w:r>
        <w:rPr>
          <w:rStyle w:val="s0"/>
        </w:rPr>
        <w:t>Вид бюджета: ____________________</w:t>
      </w:r>
    </w:p>
    <w:p w:rsidR="00CE3422" w:rsidRDefault="001459AE">
      <w:pPr>
        <w:pStyle w:val="pj"/>
      </w:pPr>
      <w:r>
        <w:rPr>
          <w:rStyle w:val="s0"/>
        </w:rPr>
        <w:t>Единица измерения: тысяч тенге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913"/>
        <w:gridCol w:w="1956"/>
        <w:gridCol w:w="1052"/>
        <w:gridCol w:w="1634"/>
        <w:gridCol w:w="1028"/>
      </w:tblGrid>
      <w:tr w:rsidR="00CE3422">
        <w:trPr>
          <w:jc w:val="center"/>
        </w:trPr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Показатели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Код строки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Финансирование капитальных вложений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Резервы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Накопленный финансовый результат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Всего чистые активы/ капитал</w:t>
            </w: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6</w:t>
            </w: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Сальдо на начало отчетного периода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Изменения в учетной политике и корректировка ошибок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Пересчитанное сальдо (строки 010 +/- 020)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030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 xml:space="preserve">Изменения в чистых активах/капитале за </w:t>
            </w:r>
            <w:r>
              <w:rPr>
                <w:rStyle w:val="s0"/>
              </w:rPr>
              <w:lastRenderedPageBreak/>
              <w:t>отчетный период (строки 041 +/- 042 +/- 043 +/- 044 +/- 045 +/- 046+/- 047+/- 048)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lastRenderedPageBreak/>
              <w:t>040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резервов на переоценку долгосрочных активов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резервов на переоценку долгосрочных активов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Прочие резервы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Разницы обменных курсов по пересчету зарубежной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048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Финансовый результат за отчетный период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Сальдо на конец отчетного периода (строки 030 +/- 040 +/- 050)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060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Сальдо на начало прошлого периода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070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Изменения в учетной политике и корректировка ошибок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080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Пересчитанное сальдо (строки 070 +/- 080)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090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lastRenderedPageBreak/>
              <w:t>Изменения в чистых активах/капитале за прошлый период (строки 101 +/- 102 +/- 103 +/- 104 +/- 105 +/- 106+/- 107+/- 108)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резервов на переоценку долгосрочных активов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резервов на переоценку долгосрочных активов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резервов на переоценку финансовых инвестиций, имеющихся в наличии для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резервов на переоценку финансовых инвестиций, имеющихся в наличии для продажи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Прочие резервы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Разницы обменных курсов по пересчету зарубежной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Увеличение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Уменьшение финансирования, признанное напрямую в Отчете об изменениях чистых активов/капитала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Финансовый результат за прошлый период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  <w:tr w:rsidR="00CE3422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Сальдо на конец прошлого периода (строки 090 +/- 100 +/- 120)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1459AE">
            <w:pPr>
              <w:pStyle w:val="pji"/>
              <w:spacing w:line="276" w:lineRule="auto"/>
            </w:pPr>
            <w:r>
              <w:rPr>
                <w:rStyle w:val="s0"/>
              </w:rPr>
              <w:t>120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422" w:rsidRDefault="00CE3422">
            <w:pPr>
              <w:rPr>
                <w:rFonts w:eastAsia="Times New Roman"/>
              </w:rPr>
            </w:pPr>
          </w:p>
        </w:tc>
      </w:tr>
    </w:tbl>
    <w:p w:rsidR="00CE3422" w:rsidRDefault="001459AE">
      <w:pPr>
        <w:pStyle w:val="pj"/>
      </w:pPr>
      <w:r>
        <w:rPr>
          <w:rStyle w:val="s0"/>
        </w:rPr>
        <w:t xml:space="preserve">Наименование ______________________     Адрес_______________________ </w:t>
      </w:r>
    </w:p>
    <w:p w:rsidR="00CE3422" w:rsidRDefault="001459AE">
      <w:pPr>
        <w:pStyle w:val="pj"/>
      </w:pPr>
      <w:r>
        <w:rPr>
          <w:rStyle w:val="s0"/>
        </w:rPr>
        <w:t> ___________________________________     ____________________________</w:t>
      </w:r>
    </w:p>
    <w:p w:rsidR="00CE3422" w:rsidRDefault="001459AE">
      <w:pPr>
        <w:pStyle w:val="pj"/>
      </w:pPr>
      <w:r>
        <w:rPr>
          <w:rStyle w:val="s0"/>
        </w:rPr>
        <w:t xml:space="preserve">Телефон ______________________________________________________ </w:t>
      </w:r>
    </w:p>
    <w:p w:rsidR="00CE3422" w:rsidRDefault="001459AE">
      <w:pPr>
        <w:pStyle w:val="pj"/>
      </w:pPr>
      <w:r>
        <w:rPr>
          <w:rStyle w:val="s0"/>
        </w:rPr>
        <w:t xml:space="preserve">Адрес электронной почты_________________________________________ </w:t>
      </w:r>
    </w:p>
    <w:p w:rsidR="00CE3422" w:rsidRDefault="001459AE">
      <w:pPr>
        <w:pStyle w:val="pj"/>
      </w:pPr>
      <w:r>
        <w:rPr>
          <w:rStyle w:val="s0"/>
        </w:rPr>
        <w:t>Исполнитель ____________________________________________________</w:t>
      </w:r>
    </w:p>
    <w:p w:rsidR="00CE3422" w:rsidRDefault="001459AE">
      <w:pPr>
        <w:pStyle w:val="pj"/>
      </w:pPr>
      <w:r>
        <w:rPr>
          <w:rStyle w:val="s0"/>
        </w:rPr>
        <w:t>                      фамилия, имя и отчество (при его наличии) подпись, телефон</w:t>
      </w:r>
    </w:p>
    <w:p w:rsidR="00CE3422" w:rsidRDefault="001459AE">
      <w:pPr>
        <w:pStyle w:val="pj"/>
      </w:pPr>
      <w:r>
        <w:rPr>
          <w:rStyle w:val="s0"/>
        </w:rPr>
        <w:t>Руководитель или лицо, замещающее его</w:t>
      </w:r>
    </w:p>
    <w:p w:rsidR="00CE3422" w:rsidRDefault="001459AE">
      <w:pPr>
        <w:pStyle w:val="pj"/>
      </w:pPr>
      <w:r>
        <w:rPr>
          <w:rStyle w:val="s0"/>
        </w:rPr>
        <w:lastRenderedPageBreak/>
        <w:t>           ____________ ___________________________________________</w:t>
      </w:r>
    </w:p>
    <w:p w:rsidR="00CE3422" w:rsidRDefault="001459AE">
      <w:pPr>
        <w:pStyle w:val="pj"/>
      </w:pPr>
      <w:r>
        <w:rPr>
          <w:rStyle w:val="s0"/>
        </w:rPr>
        <w:t>              (подпись) (фамилия, имя, отчество (при его наличии)</w:t>
      </w:r>
    </w:p>
    <w:p w:rsidR="00CE3422" w:rsidRDefault="001459AE">
      <w:pPr>
        <w:pStyle w:val="pj"/>
      </w:pPr>
      <w:r>
        <w:rPr>
          <w:rStyle w:val="s0"/>
        </w:rPr>
        <w:t>Главный бухгалтер или лицо, возглавляющее структурное подразделение</w:t>
      </w:r>
    </w:p>
    <w:p w:rsidR="00CE3422" w:rsidRDefault="001459AE">
      <w:pPr>
        <w:pStyle w:val="pj"/>
      </w:pPr>
      <w:r>
        <w:rPr>
          <w:rStyle w:val="s0"/>
        </w:rPr>
        <w:t>           ____________ ___________________________________________</w:t>
      </w:r>
    </w:p>
    <w:p w:rsidR="00CE3422" w:rsidRDefault="001459AE">
      <w:pPr>
        <w:pStyle w:val="pj"/>
      </w:pPr>
      <w:r>
        <w:rPr>
          <w:rStyle w:val="s0"/>
        </w:rPr>
        <w:t>              (подпись) (фамилия, имя, отчество (при его наличии)</w:t>
      </w:r>
    </w:p>
    <w:p w:rsidR="00CE3422" w:rsidRDefault="001459AE">
      <w:pPr>
        <w:pStyle w:val="pj"/>
      </w:pPr>
      <w:r>
        <w:rPr>
          <w:rStyle w:val="s0"/>
        </w:rPr>
        <w:t>Место печати «___» _______________ ____ года</w:t>
      </w:r>
    </w:p>
    <w:p w:rsidR="00CE3422" w:rsidRDefault="001459AE" w:rsidP="00D639A7">
      <w:pPr>
        <w:pStyle w:val="pj"/>
      </w:pPr>
      <w:r>
        <w:rPr>
          <w:rStyle w:val="s0"/>
        </w:rPr>
        <w:t xml:space="preserve">Примечание: пояснение по заполнению формы приведено в приложении 7 согласно </w:t>
      </w:r>
      <w:r w:rsidRPr="00D639A7">
        <w:t>пунктам 61, 62, 63, 64, 65, 66</w:t>
      </w:r>
      <w:r>
        <w:rPr>
          <w:rStyle w:val="s0"/>
        </w:rPr>
        <w:t xml:space="preserve">, </w:t>
      </w:r>
      <w:r w:rsidRPr="00D639A7">
        <w:t>69, 70, 71, 72, 73, 74</w:t>
      </w:r>
      <w:r>
        <w:rPr>
          <w:rStyle w:val="s0"/>
        </w:rPr>
        <w:t xml:space="preserve"> и </w:t>
      </w:r>
      <w:r w:rsidRPr="00D639A7">
        <w:t>77</w:t>
      </w:r>
      <w:r>
        <w:rPr>
          <w:rStyle w:val="s0"/>
        </w:rPr>
        <w:t xml:space="preserve"> Правил составления и представления финансовой отчетности, утвержденных настоящим приказом.</w:t>
      </w:r>
      <w:bookmarkStart w:id="1" w:name="SUB5"/>
      <w:bookmarkEnd w:id="1"/>
      <w:r>
        <w:t> </w:t>
      </w:r>
    </w:p>
    <w:p w:rsidR="00CE3422" w:rsidRDefault="001459AE">
      <w:pPr>
        <w:pStyle w:val="pj"/>
      </w:pPr>
      <w:r>
        <w:rPr>
          <w:rStyle w:val="s0"/>
        </w:rPr>
        <w:t> </w:t>
      </w:r>
    </w:p>
    <w:p w:rsidR="00CE3422" w:rsidRDefault="001459AE">
      <w:pPr>
        <w:pStyle w:val="pj"/>
      </w:pPr>
      <w:r>
        <w:t> </w:t>
      </w:r>
    </w:p>
    <w:sectPr w:rsidR="00CE342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421C" w:rsidRDefault="00F7421C" w:rsidP="001459AE">
      <w:r>
        <w:separator/>
      </w:r>
    </w:p>
  </w:endnote>
  <w:endnote w:type="continuationSeparator" w:id="0">
    <w:p w:rsidR="00F7421C" w:rsidRDefault="00F7421C" w:rsidP="0014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421C" w:rsidRDefault="00F7421C" w:rsidP="001459AE">
      <w:r>
        <w:separator/>
      </w:r>
    </w:p>
  </w:footnote>
  <w:footnote w:type="continuationSeparator" w:id="0">
    <w:p w:rsidR="00F7421C" w:rsidRDefault="00F7421C" w:rsidP="0014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59AE" w:rsidRPr="001459AE" w:rsidRDefault="001459AE" w:rsidP="00D639A7">
    <w:pPr>
      <w:pStyle w:val="a8"/>
      <w:spacing w:after="100"/>
      <w:rPr>
        <w:rFonts w:ascii="Arial" w:hAnsi="Arial" w:cs="Arial"/>
        <w:color w:val="8080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AE"/>
    <w:rsid w:val="001459AE"/>
    <w:rsid w:val="00CE3422"/>
    <w:rsid w:val="00D639A7"/>
    <w:rsid w:val="00F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EF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459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9AE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45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59AE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45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59A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2025-01-17T06:37:00Z</dcterms:created>
  <dcterms:modified xsi:type="dcterms:W3CDTF">2025-01-17T06:37:00Z</dcterms:modified>
</cp:coreProperties>
</file>